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B11EE" w14:textId="16839129" w:rsidR="00380AE9" w:rsidRDefault="002F5DBF" w:rsidP="002F5DBF">
      <w:pPr>
        <w:pStyle w:val="Corpotesto"/>
        <w:jc w:val="center"/>
        <w:rPr>
          <w:w w:val="105"/>
          <w:sz w:val="24"/>
          <w:szCs w:val="24"/>
          <w:highlight w:val="yellow"/>
          <w:u w:val="none"/>
        </w:rPr>
      </w:pPr>
      <w:r w:rsidRPr="002F5DBF">
        <w:rPr>
          <w:w w:val="105"/>
          <w:sz w:val="24"/>
          <w:szCs w:val="24"/>
          <w:highlight w:val="yellow"/>
          <w:u w:val="none"/>
        </w:rPr>
        <w:t xml:space="preserve"> </w:t>
      </w:r>
    </w:p>
    <w:p w14:paraId="10B41CAF" w14:textId="172A2E9E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highlight w:val="yellow"/>
          <w:u w:val="none"/>
        </w:rPr>
        <w:t>IPSEOA PERCORSO DI SECONDO LIVELLO PER ADULTI)</w:t>
      </w:r>
    </w:p>
    <w:p w14:paraId="68BD0D22" w14:textId="77777777" w:rsidR="002F5DBF" w:rsidRPr="002F5DBF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u w:val="none"/>
        </w:rPr>
        <w:t xml:space="preserve">OBIETTIVI </w:t>
      </w:r>
      <w:r w:rsidR="00BA28EF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2F5DBF" w:rsidRDefault="002F5DBF" w:rsidP="002F5DBF">
      <w:pPr>
        <w:rPr>
          <w:b/>
          <w:sz w:val="24"/>
          <w:szCs w:val="24"/>
          <w:u w:val="single"/>
        </w:rPr>
      </w:pPr>
    </w:p>
    <w:p w14:paraId="52C2109D" w14:textId="2AC99520" w:rsidR="002F5DBF" w:rsidRPr="002F5DBF" w:rsidRDefault="002F5DBF" w:rsidP="002F5DBF">
      <w:pPr>
        <w:pStyle w:val="Corpotesto"/>
        <w:jc w:val="center"/>
        <w:rPr>
          <w:sz w:val="24"/>
          <w:szCs w:val="24"/>
        </w:rPr>
      </w:pPr>
      <w:r w:rsidRPr="00772376">
        <w:rPr>
          <w:w w:val="105"/>
          <w:sz w:val="24"/>
          <w:szCs w:val="24"/>
          <w:highlight w:val="yellow"/>
        </w:rPr>
        <w:t xml:space="preserve">CLASSE </w:t>
      </w:r>
      <w:r w:rsidR="00240E6C" w:rsidRPr="00772376">
        <w:rPr>
          <w:w w:val="105"/>
          <w:sz w:val="24"/>
          <w:szCs w:val="24"/>
          <w:highlight w:val="yellow"/>
        </w:rPr>
        <w:t>QUINTA</w:t>
      </w:r>
      <w:r w:rsidR="00453AE9" w:rsidRPr="00772376">
        <w:rPr>
          <w:w w:val="105"/>
          <w:sz w:val="24"/>
          <w:szCs w:val="24"/>
          <w:highlight w:val="yellow"/>
        </w:rPr>
        <w:t xml:space="preserve"> (</w:t>
      </w:r>
      <w:r w:rsidR="00911EE2" w:rsidRPr="00772376">
        <w:rPr>
          <w:w w:val="105"/>
          <w:sz w:val="24"/>
          <w:szCs w:val="24"/>
          <w:highlight w:val="yellow"/>
        </w:rPr>
        <w:t>SERALE)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0D3A41AC" w:rsidR="00AF3A43" w:rsidRDefault="00772376" w:rsidP="00AF3A43">
            <w:pPr>
              <w:jc w:val="center"/>
              <w:rPr>
                <w:b/>
                <w:sz w:val="24"/>
                <w:szCs w:val="24"/>
              </w:rPr>
            </w:pPr>
            <w:r w:rsidRPr="00772376">
              <w:rPr>
                <w:b/>
                <w:w w:val="105"/>
                <w:sz w:val="24"/>
                <w:szCs w:val="24"/>
                <w:highlight w:val="yellow"/>
              </w:rPr>
              <w:t>LABORATORIO DEI SERVIZI DI ENOGASTRONOMIA SETTORE CUCINA</w:t>
            </w: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F3A43" w14:paraId="21492F26" w14:textId="77777777" w:rsidTr="00AF3A43">
        <w:trPr>
          <w:trHeight w:val="6576"/>
        </w:trPr>
        <w:tc>
          <w:tcPr>
            <w:tcW w:w="3402" w:type="dxa"/>
          </w:tcPr>
          <w:p w14:paraId="084279AA" w14:textId="77777777" w:rsidR="00651082" w:rsidRDefault="00651082" w:rsidP="00651082">
            <w:pPr>
              <w:widowControl/>
              <w:numPr>
                <w:ilvl w:val="0"/>
                <w:numId w:val="13"/>
              </w:numPr>
              <w:tabs>
                <w:tab w:val="left" w:pos="993"/>
              </w:tabs>
              <w:adjustRightInd w:val="0"/>
              <w:ind w:left="5" w:hanging="992"/>
              <w:jc w:val="both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 xml:space="preserve">K.1 </w:t>
            </w:r>
            <w:r w:rsidRPr="00D23D7F">
              <w:rPr>
                <w:sz w:val="24"/>
                <w:szCs w:val="24"/>
                <w:lang w:eastAsia="it-IT"/>
              </w:rPr>
              <w:t>Caratteristiche di prodotti del territorio.</w:t>
            </w:r>
          </w:p>
          <w:p w14:paraId="707CA15C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30C27321" w14:textId="77777777" w:rsidR="00651082" w:rsidRDefault="00651082" w:rsidP="00651082">
            <w:pPr>
              <w:pStyle w:val="Titolo1"/>
              <w:jc w:val="both"/>
              <w:outlineLvl w:val="0"/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</w:pPr>
            <w:r w:rsidRPr="00A73D07"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  <w:t>K.2. Caratteristiche della cucina regionale, nazionale ed internazionale.</w:t>
            </w:r>
          </w:p>
          <w:p w14:paraId="38502C96" w14:textId="77777777" w:rsidR="00651082" w:rsidRDefault="00651082" w:rsidP="00AF3A43">
            <w:pPr>
              <w:rPr>
                <w:b/>
                <w:w w:val="105"/>
                <w:sz w:val="24"/>
                <w:szCs w:val="24"/>
              </w:rPr>
            </w:pPr>
            <w:bookmarkStart w:id="0" w:name="_GoBack"/>
            <w:bookmarkEnd w:id="0"/>
          </w:p>
          <w:p w14:paraId="5DBE644A" w14:textId="76CB4B62" w:rsidR="00AF3A43" w:rsidRDefault="00651082" w:rsidP="00AF3A43">
            <w:pPr>
              <w:rPr>
                <w:b/>
                <w:w w:val="105"/>
                <w:sz w:val="24"/>
                <w:szCs w:val="24"/>
              </w:rPr>
            </w:pPr>
            <w:r w:rsidRPr="00A73D07">
              <w:rPr>
                <w:sz w:val="24"/>
                <w:szCs w:val="24"/>
              </w:rPr>
              <w:t>K.7. Alimenti e piatti delle tradizioni locali, prodotti della tradizione e dell’innovazione</w:t>
            </w:r>
          </w:p>
          <w:p w14:paraId="492123F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6E30521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4926D4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0B217FD" w14:textId="77777777" w:rsidR="00651082" w:rsidRDefault="00651082" w:rsidP="00651082">
            <w:pPr>
              <w:widowControl/>
              <w:tabs>
                <w:tab w:val="left" w:pos="993"/>
              </w:tabs>
              <w:adjustRightInd w:val="0"/>
              <w:ind w:left="5"/>
              <w:jc w:val="both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 xml:space="preserve">A.1 </w:t>
            </w:r>
            <w:r w:rsidRPr="00D23D7F">
              <w:rPr>
                <w:sz w:val="24"/>
                <w:szCs w:val="24"/>
                <w:lang w:eastAsia="it-IT"/>
              </w:rPr>
              <w:t>Realizzare piatti con prodotti del territorio.</w:t>
            </w:r>
          </w:p>
          <w:p w14:paraId="33F039AC" w14:textId="77777777" w:rsidR="00651082" w:rsidRDefault="00651082" w:rsidP="00651082">
            <w:pPr>
              <w:widowControl/>
              <w:tabs>
                <w:tab w:val="left" w:pos="993"/>
              </w:tabs>
              <w:adjustRightInd w:val="0"/>
              <w:ind w:left="5"/>
              <w:jc w:val="both"/>
              <w:rPr>
                <w:sz w:val="24"/>
                <w:szCs w:val="24"/>
                <w:lang w:eastAsia="it-IT"/>
              </w:rPr>
            </w:pPr>
          </w:p>
          <w:p w14:paraId="4571BB4F" w14:textId="3202E3F7" w:rsidR="00AF3A43" w:rsidRPr="002F5DBF" w:rsidRDefault="00651082" w:rsidP="00AF3A43">
            <w:pPr>
              <w:rPr>
                <w:b/>
                <w:w w:val="105"/>
                <w:sz w:val="24"/>
                <w:szCs w:val="24"/>
              </w:rPr>
            </w:pPr>
            <w:r w:rsidRPr="00A73D07">
              <w:rPr>
                <w:sz w:val="24"/>
                <w:szCs w:val="24"/>
              </w:rPr>
              <w:t>A.5. Elaborare menu e carte, in funzione della tipicità, stagionalità e target dei clienti.</w:t>
            </w:r>
          </w:p>
        </w:tc>
        <w:tc>
          <w:tcPr>
            <w:tcW w:w="3402" w:type="dxa"/>
          </w:tcPr>
          <w:p w14:paraId="6DCFB93D" w14:textId="77777777" w:rsidR="00651082" w:rsidRDefault="00651082" w:rsidP="00651082">
            <w:pPr>
              <w:widowControl/>
              <w:tabs>
                <w:tab w:val="left" w:pos="993"/>
              </w:tabs>
              <w:adjustRightInd w:val="0"/>
              <w:ind w:left="5"/>
              <w:jc w:val="both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 xml:space="preserve">C.4 </w:t>
            </w:r>
            <w:r w:rsidRPr="00AA1749">
              <w:rPr>
                <w:sz w:val="24"/>
                <w:szCs w:val="24"/>
                <w:lang w:eastAsia="it-IT"/>
              </w:rPr>
              <w:t>Controllare e utilizzare gli alimenti e le bevande sotto il profilo organolettico, merceologico, chimico-fisico, nutrizionale e gastronomico.</w:t>
            </w:r>
          </w:p>
          <w:p w14:paraId="5FC8B5BE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31F125FF" w14:textId="77777777" w:rsidR="00651082" w:rsidRDefault="00651082" w:rsidP="00651082">
            <w:pPr>
              <w:widowControl/>
              <w:tabs>
                <w:tab w:val="left" w:pos="993"/>
              </w:tabs>
              <w:adjustRightInd w:val="0"/>
              <w:ind w:left="5"/>
              <w:jc w:val="both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 xml:space="preserve">C.5 </w:t>
            </w:r>
            <w:r w:rsidRPr="00AA1749">
              <w:rPr>
                <w:sz w:val="24"/>
                <w:szCs w:val="24"/>
                <w:lang w:eastAsia="it-IT"/>
              </w:rPr>
              <w:t>Predisporre menu coerenti con il contesto e le esigenze della clientela, anche in relazione a specifiche necessità dietologiche.</w:t>
            </w:r>
          </w:p>
          <w:p w14:paraId="0B4B77AA" w14:textId="77777777" w:rsidR="00651082" w:rsidRPr="00AA1749" w:rsidRDefault="00651082" w:rsidP="00651082">
            <w:pPr>
              <w:widowControl/>
              <w:tabs>
                <w:tab w:val="left" w:pos="993"/>
              </w:tabs>
              <w:adjustRightInd w:val="0"/>
              <w:ind w:left="5"/>
              <w:jc w:val="both"/>
              <w:rPr>
                <w:sz w:val="24"/>
                <w:szCs w:val="24"/>
                <w:lang w:eastAsia="it-IT"/>
              </w:rPr>
            </w:pPr>
          </w:p>
          <w:p w14:paraId="372BAAEE" w14:textId="77777777" w:rsidR="00651082" w:rsidRPr="002F5DBF" w:rsidRDefault="00651082" w:rsidP="00AF3A43">
            <w:pPr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Serif">
    <w:altName w:val="Calibri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>
    <w:nsid w:val="33044C53"/>
    <w:multiLevelType w:val="hybridMultilevel"/>
    <w:tmpl w:val="6E564066"/>
    <w:lvl w:ilvl="0" w:tplc="179279C2">
      <w:start w:val="1"/>
      <w:numFmt w:val="decimal"/>
      <w:lvlText w:val="K.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7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8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9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1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2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9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20"/>
    <w:rsid w:val="001D2568"/>
    <w:rsid w:val="00240E6C"/>
    <w:rsid w:val="002864A7"/>
    <w:rsid w:val="002F5DBF"/>
    <w:rsid w:val="00380AE9"/>
    <w:rsid w:val="00453AE9"/>
    <w:rsid w:val="00600520"/>
    <w:rsid w:val="00651082"/>
    <w:rsid w:val="00772376"/>
    <w:rsid w:val="00895DF2"/>
    <w:rsid w:val="00911EE2"/>
    <w:rsid w:val="00914B55"/>
    <w:rsid w:val="009C68AB"/>
    <w:rsid w:val="00AF3A43"/>
    <w:rsid w:val="00B538E6"/>
    <w:rsid w:val="00BA28EF"/>
    <w:rsid w:val="00D5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651082"/>
    <w:pPr>
      <w:keepNext/>
      <w:widowControl/>
      <w:autoSpaceDE/>
      <w:autoSpaceDN/>
      <w:outlineLvl w:val="0"/>
    </w:pPr>
    <w:rPr>
      <w:rFonts w:ascii="MS Serif" w:hAnsi="MS Serif"/>
      <w:b/>
      <w:smallCap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651082"/>
    <w:rPr>
      <w:rFonts w:ascii="MS Serif" w:eastAsia="Times New Roman" w:hAnsi="MS Serif" w:cs="Times New Roman"/>
      <w:b/>
      <w:small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4</cp:revision>
  <dcterms:created xsi:type="dcterms:W3CDTF">2023-09-06T10:21:00Z</dcterms:created>
  <dcterms:modified xsi:type="dcterms:W3CDTF">2023-09-14T08:27:00Z</dcterms:modified>
</cp:coreProperties>
</file>